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821A8" w14:textId="77777777" w:rsidR="00424A5A" w:rsidRPr="005515DA" w:rsidRDefault="00424A5A">
      <w:pPr>
        <w:rPr>
          <w:rFonts w:ascii="Tahoma" w:hAnsi="Tahoma" w:cs="Tahoma"/>
          <w:sz w:val="20"/>
          <w:szCs w:val="20"/>
        </w:rPr>
      </w:pPr>
    </w:p>
    <w:p w14:paraId="3D800FDC" w14:textId="77777777" w:rsidR="00424A5A" w:rsidRPr="005515DA" w:rsidRDefault="00424A5A">
      <w:pPr>
        <w:rPr>
          <w:rFonts w:ascii="Tahoma" w:hAnsi="Tahoma" w:cs="Tahoma"/>
          <w:sz w:val="20"/>
          <w:szCs w:val="20"/>
        </w:rPr>
      </w:pPr>
    </w:p>
    <w:p w14:paraId="74ED3F10" w14:textId="77777777" w:rsidR="00424A5A" w:rsidRPr="005515DA" w:rsidRDefault="00424A5A" w:rsidP="00424A5A">
      <w:pPr>
        <w:rPr>
          <w:rFonts w:ascii="Tahoma" w:hAnsi="Tahoma" w:cs="Tahoma"/>
          <w:sz w:val="20"/>
          <w:szCs w:val="20"/>
        </w:rPr>
      </w:pPr>
    </w:p>
    <w:p w14:paraId="4C994857" w14:textId="77777777" w:rsidR="00424A5A" w:rsidRPr="005515D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515DA" w14:paraId="0E442E10" w14:textId="77777777">
        <w:tc>
          <w:tcPr>
            <w:tcW w:w="1080" w:type="dxa"/>
            <w:vAlign w:val="center"/>
          </w:tcPr>
          <w:p w14:paraId="2F791171" w14:textId="77777777" w:rsidR="00424A5A" w:rsidRPr="005515D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15D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29EDBBD" w14:textId="77777777" w:rsidR="00424A5A" w:rsidRPr="005515DA" w:rsidRDefault="00780ED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515DA">
              <w:rPr>
                <w:rFonts w:ascii="Tahoma" w:hAnsi="Tahoma" w:cs="Tahoma"/>
                <w:color w:val="0000FF"/>
                <w:sz w:val="20"/>
                <w:szCs w:val="20"/>
              </w:rPr>
              <w:t>43001-397/2021</w:t>
            </w:r>
            <w:r w:rsidR="00857CF0" w:rsidRPr="005515DA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58681A" w:rsidRPr="005515DA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3360CAA3" w14:textId="77777777" w:rsidR="00424A5A" w:rsidRPr="005515D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34A950D" w14:textId="77777777" w:rsidR="00424A5A" w:rsidRPr="005515D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15D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F44D249" w14:textId="77777777" w:rsidR="00424A5A" w:rsidRPr="005515DA" w:rsidRDefault="00780ED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515DA">
              <w:rPr>
                <w:rFonts w:ascii="Tahoma" w:hAnsi="Tahoma" w:cs="Tahoma"/>
                <w:color w:val="0000FF"/>
                <w:sz w:val="20"/>
                <w:szCs w:val="20"/>
              </w:rPr>
              <w:t>D-100/21 G</w:t>
            </w:r>
            <w:r w:rsidR="00424A5A" w:rsidRPr="005515D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515DA" w14:paraId="3E69C019" w14:textId="77777777">
        <w:tc>
          <w:tcPr>
            <w:tcW w:w="1080" w:type="dxa"/>
            <w:vAlign w:val="center"/>
          </w:tcPr>
          <w:p w14:paraId="68A7D2E2" w14:textId="77777777" w:rsidR="00424A5A" w:rsidRPr="005515D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15D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952155A" w14:textId="77777777" w:rsidR="00424A5A" w:rsidRPr="005515DA" w:rsidRDefault="0058681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515DA"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780EDD" w:rsidRPr="005515DA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2D09CABB" w14:textId="77777777" w:rsidR="00424A5A" w:rsidRPr="005515D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BB321C7" w14:textId="77777777" w:rsidR="00424A5A" w:rsidRPr="005515D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15D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223B1D3" w14:textId="77777777" w:rsidR="00424A5A" w:rsidRPr="005515DA" w:rsidRDefault="00780ED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515DA">
              <w:rPr>
                <w:rFonts w:ascii="Tahoma" w:hAnsi="Tahoma" w:cs="Tahoma"/>
                <w:color w:val="0000FF"/>
                <w:sz w:val="20"/>
                <w:szCs w:val="20"/>
              </w:rPr>
              <w:t>2431-21-001473/0</w:t>
            </w:r>
          </w:p>
        </w:tc>
      </w:tr>
    </w:tbl>
    <w:p w14:paraId="79FB4DC1" w14:textId="77777777" w:rsidR="00424A5A" w:rsidRPr="005515D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8E2DAAD" w14:textId="77777777" w:rsidR="00424A5A" w:rsidRPr="005515DA" w:rsidRDefault="00424A5A">
      <w:pPr>
        <w:rPr>
          <w:rFonts w:ascii="Tahoma" w:hAnsi="Tahoma" w:cs="Tahoma"/>
          <w:sz w:val="20"/>
          <w:szCs w:val="20"/>
        </w:rPr>
      </w:pPr>
    </w:p>
    <w:p w14:paraId="71EBF889" w14:textId="77777777" w:rsidR="00556816" w:rsidRPr="005515DA" w:rsidRDefault="00556816">
      <w:pPr>
        <w:rPr>
          <w:rFonts w:ascii="Tahoma" w:hAnsi="Tahoma" w:cs="Tahoma"/>
          <w:sz w:val="20"/>
          <w:szCs w:val="20"/>
        </w:rPr>
      </w:pPr>
    </w:p>
    <w:p w14:paraId="04AA89DF" w14:textId="77777777" w:rsidR="00424A5A" w:rsidRPr="005515DA" w:rsidRDefault="00424A5A">
      <w:pPr>
        <w:rPr>
          <w:rFonts w:ascii="Tahoma" w:hAnsi="Tahoma" w:cs="Tahoma"/>
          <w:sz w:val="20"/>
          <w:szCs w:val="20"/>
        </w:rPr>
      </w:pPr>
    </w:p>
    <w:p w14:paraId="1D77EB48" w14:textId="77777777" w:rsidR="00E813F4" w:rsidRPr="005515DA" w:rsidRDefault="00E813F4" w:rsidP="00E813F4">
      <w:pPr>
        <w:rPr>
          <w:rFonts w:ascii="Tahoma" w:hAnsi="Tahoma" w:cs="Tahoma"/>
          <w:sz w:val="20"/>
          <w:szCs w:val="20"/>
        </w:rPr>
      </w:pPr>
    </w:p>
    <w:p w14:paraId="1C89F6A2" w14:textId="77777777" w:rsidR="00E813F4" w:rsidRPr="005515D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515D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3C777A5" w14:textId="77777777" w:rsidR="00E813F4" w:rsidRPr="005515D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515D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645EA21" w14:textId="77777777" w:rsidR="00E813F4" w:rsidRPr="005515D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515DA" w14:paraId="75EA89FF" w14:textId="77777777">
        <w:tc>
          <w:tcPr>
            <w:tcW w:w="9288" w:type="dxa"/>
          </w:tcPr>
          <w:p w14:paraId="0333D121" w14:textId="77777777" w:rsidR="00E813F4" w:rsidRPr="005515DA" w:rsidRDefault="00780ED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515DA">
              <w:rPr>
                <w:rFonts w:ascii="Tahoma" w:hAnsi="Tahoma" w:cs="Tahoma"/>
                <w:b/>
                <w:szCs w:val="20"/>
              </w:rPr>
              <w:t>Rekonstrukcija nadvoza preko železnice v Dornberku na R1-204/1012 v km 8,260</w:t>
            </w:r>
          </w:p>
        </w:tc>
      </w:tr>
    </w:tbl>
    <w:p w14:paraId="41BCDF85" w14:textId="77777777" w:rsidR="00E813F4" w:rsidRPr="005515D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5D7C0AB" w14:textId="77777777" w:rsidR="00E813F4" w:rsidRPr="005515D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107214F" w14:textId="77777777" w:rsidR="00E813F4" w:rsidRPr="005515D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995AE96" w14:textId="77777777" w:rsidR="00E813F4" w:rsidRPr="005515D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515DA">
        <w:rPr>
          <w:rFonts w:ascii="Tahoma" w:hAnsi="Tahoma" w:cs="Tahoma"/>
          <w:b/>
          <w:szCs w:val="20"/>
        </w:rPr>
        <w:t>Vprašanje:</w:t>
      </w:r>
    </w:p>
    <w:p w14:paraId="0E5796FF" w14:textId="77777777" w:rsidR="00857CF0" w:rsidRPr="005515DA" w:rsidRDefault="00857CF0" w:rsidP="00857CF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5515DA">
        <w:rPr>
          <w:rFonts w:ascii="Tahoma" w:hAnsi="Tahoma" w:cs="Tahoma"/>
          <w:b/>
          <w:color w:val="333333"/>
          <w:szCs w:val="20"/>
        </w:rPr>
        <w:t>JN005886/2021-W01 - D-100/21; Rekonstrukcija nadvoza preko železnice v Dornberku na R1-204/1012 v km 8,260, datum objave: 30.08.2021</w:t>
      </w:r>
    </w:p>
    <w:p w14:paraId="51487AB2" w14:textId="77777777" w:rsidR="00857CF0" w:rsidRPr="005515DA" w:rsidRDefault="0058681A" w:rsidP="00857CF0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5515DA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Datum prejema: 13</w:t>
      </w:r>
      <w:r w:rsidR="00B91309" w:rsidRPr="005515DA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.09.2021   </w:t>
      </w:r>
      <w:r w:rsidRPr="005515DA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07</w:t>
      </w:r>
      <w:r w:rsidR="00857CF0" w:rsidRPr="005515DA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Pr="005515DA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10</w:t>
      </w:r>
    </w:p>
    <w:p w14:paraId="6497D222" w14:textId="77777777" w:rsidR="00857CF0" w:rsidRPr="005515DA" w:rsidRDefault="00857CF0" w:rsidP="00874444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2F654987" w14:textId="77777777" w:rsidR="00B91309" w:rsidRPr="005515DA" w:rsidRDefault="0058681A" w:rsidP="00E813F4">
      <w:pPr>
        <w:pStyle w:val="BodyText2"/>
        <w:rPr>
          <w:rFonts w:ascii="Tahoma" w:hAnsi="Tahoma" w:cs="Tahoma"/>
          <w:color w:val="333333"/>
          <w:szCs w:val="20"/>
        </w:rPr>
      </w:pPr>
      <w:r w:rsidRPr="005515DA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5515DA">
        <w:rPr>
          <w:rFonts w:ascii="Tahoma" w:hAnsi="Tahoma" w:cs="Tahoma"/>
          <w:color w:val="333333"/>
          <w:szCs w:val="20"/>
        </w:rPr>
        <w:br/>
      </w:r>
      <w:r w:rsidRPr="005515DA">
        <w:rPr>
          <w:rFonts w:ascii="Tahoma" w:hAnsi="Tahoma" w:cs="Tahoma"/>
          <w:color w:val="333333"/>
          <w:szCs w:val="20"/>
          <w:shd w:val="clear" w:color="auto" w:fill="FFFFFF"/>
        </w:rPr>
        <w:t>nekatere postavke so že fiksno določene s strani naročnika. Kako se bo obračunaval strošek npr. železniškega čuvaja, če je že sedaj jasno, da stane ura čuvaja mnogo več kot 20 eur?</w:t>
      </w:r>
    </w:p>
    <w:p w14:paraId="5BC29E74" w14:textId="77777777" w:rsidR="00B91309" w:rsidRPr="005515DA" w:rsidRDefault="00B91309" w:rsidP="00E813F4">
      <w:pPr>
        <w:pStyle w:val="BodyText2"/>
        <w:rPr>
          <w:rFonts w:ascii="Tahoma" w:hAnsi="Tahoma" w:cs="Tahoma"/>
          <w:b/>
          <w:szCs w:val="20"/>
        </w:rPr>
      </w:pPr>
    </w:p>
    <w:p w14:paraId="54459CE2" w14:textId="77777777" w:rsidR="0058681A" w:rsidRPr="005515DA" w:rsidRDefault="0058681A" w:rsidP="00E813F4">
      <w:pPr>
        <w:pStyle w:val="BodyText2"/>
        <w:rPr>
          <w:rFonts w:ascii="Tahoma" w:hAnsi="Tahoma" w:cs="Tahoma"/>
          <w:b/>
          <w:szCs w:val="20"/>
        </w:rPr>
      </w:pPr>
    </w:p>
    <w:p w14:paraId="0DA074A7" w14:textId="77777777" w:rsidR="00E813F4" w:rsidRPr="005515DA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5515DA">
        <w:rPr>
          <w:rFonts w:ascii="Tahoma" w:hAnsi="Tahoma" w:cs="Tahoma"/>
          <w:b/>
          <w:szCs w:val="20"/>
        </w:rPr>
        <w:t>Odgovor:</w:t>
      </w:r>
    </w:p>
    <w:p w14:paraId="5FA7E962" w14:textId="77777777" w:rsidR="00E813F4" w:rsidRPr="005515DA" w:rsidRDefault="00E813F4" w:rsidP="00AA5BF9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14:paraId="5299A75F" w14:textId="77777777" w:rsidR="002F75DC" w:rsidRPr="005515DA" w:rsidRDefault="002F75DC" w:rsidP="002F75D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5515DA">
        <w:rPr>
          <w:rFonts w:ascii="Tahoma" w:hAnsi="Tahoma" w:cs="Tahoma"/>
          <w:sz w:val="20"/>
          <w:szCs w:val="20"/>
        </w:rPr>
        <w:t>Ocenjene vrednosti bodo odstranjene iz objavljenega Popisa del. Objavljena bo sprememba razpisne dokumentacije - nov Popis del.</w:t>
      </w:r>
    </w:p>
    <w:bookmarkEnd w:id="0"/>
    <w:p w14:paraId="73805485" w14:textId="77777777" w:rsidR="00556816" w:rsidRPr="005515DA" w:rsidRDefault="00556816">
      <w:pPr>
        <w:rPr>
          <w:rFonts w:ascii="Tahoma" w:hAnsi="Tahoma" w:cs="Tahoma"/>
          <w:sz w:val="20"/>
          <w:szCs w:val="20"/>
        </w:rPr>
      </w:pPr>
    </w:p>
    <w:sectPr w:rsidR="00556816" w:rsidRPr="00551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7E557" w14:textId="77777777" w:rsidR="005D3434" w:rsidRDefault="005D3434">
      <w:r>
        <w:separator/>
      </w:r>
    </w:p>
  </w:endnote>
  <w:endnote w:type="continuationSeparator" w:id="0">
    <w:p w14:paraId="63111042" w14:textId="77777777" w:rsidR="005D3434" w:rsidRDefault="005D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C309A" w14:textId="77777777" w:rsidR="00780EDD" w:rsidRDefault="00780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7381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8EC3B5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60075E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AB899D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6F32619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909681F" w14:textId="7D1C331A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515D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9AD366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50DA17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4189" w14:textId="77777777" w:rsidR="00E813F4" w:rsidRDefault="00E813F4" w:rsidP="002507C2">
    <w:pPr>
      <w:pStyle w:val="Footer"/>
      <w:ind w:firstLine="540"/>
    </w:pPr>
    <w:r>
      <w:t xml:space="preserve">  </w:t>
    </w:r>
    <w:r w:rsidR="00780EDD" w:rsidRPr="00643501">
      <w:rPr>
        <w:noProof/>
        <w:lang w:eastAsia="sl-SI"/>
      </w:rPr>
      <w:drawing>
        <wp:inline distT="0" distB="0" distL="0" distR="0" wp14:anchorId="6110D2AB" wp14:editId="5D6EDB69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0EDD" w:rsidRPr="00643501">
      <w:rPr>
        <w:noProof/>
        <w:lang w:eastAsia="sl-SI"/>
      </w:rPr>
      <w:drawing>
        <wp:inline distT="0" distB="0" distL="0" distR="0" wp14:anchorId="00E43D90" wp14:editId="4F1A7ECD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0EDD" w:rsidRPr="00CF74F9">
      <w:rPr>
        <w:noProof/>
        <w:lang w:eastAsia="sl-SI"/>
      </w:rPr>
      <w:drawing>
        <wp:inline distT="0" distB="0" distL="0" distR="0" wp14:anchorId="467F4EDF" wp14:editId="1D01A27F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DA5FB9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2529E" w14:textId="77777777" w:rsidR="005D3434" w:rsidRDefault="005D3434">
      <w:r>
        <w:separator/>
      </w:r>
    </w:p>
  </w:footnote>
  <w:footnote w:type="continuationSeparator" w:id="0">
    <w:p w14:paraId="6DEE8D70" w14:textId="77777777" w:rsidR="005D3434" w:rsidRDefault="005D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68E20" w14:textId="77777777" w:rsidR="00780EDD" w:rsidRDefault="00780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A6482" w14:textId="77777777" w:rsidR="00780EDD" w:rsidRDefault="00780E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1BBFE" w14:textId="77777777" w:rsidR="00DB7CDA" w:rsidRDefault="00780ED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FFC8C8A" wp14:editId="66A8494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DD"/>
    <w:rsid w:val="000646A9"/>
    <w:rsid w:val="000F4FC8"/>
    <w:rsid w:val="001374F6"/>
    <w:rsid w:val="001836BB"/>
    <w:rsid w:val="00216549"/>
    <w:rsid w:val="0024189E"/>
    <w:rsid w:val="002507C2"/>
    <w:rsid w:val="00263753"/>
    <w:rsid w:val="00290551"/>
    <w:rsid w:val="00296C4B"/>
    <w:rsid w:val="002F75DC"/>
    <w:rsid w:val="003133A6"/>
    <w:rsid w:val="003560E2"/>
    <w:rsid w:val="003579C0"/>
    <w:rsid w:val="00424A5A"/>
    <w:rsid w:val="00442606"/>
    <w:rsid w:val="0044323F"/>
    <w:rsid w:val="004B11F7"/>
    <w:rsid w:val="004B34B5"/>
    <w:rsid w:val="005515DA"/>
    <w:rsid w:val="00556816"/>
    <w:rsid w:val="0058681A"/>
    <w:rsid w:val="005D3434"/>
    <w:rsid w:val="00601465"/>
    <w:rsid w:val="00634B0D"/>
    <w:rsid w:val="00637BE6"/>
    <w:rsid w:val="0069442B"/>
    <w:rsid w:val="00780EDD"/>
    <w:rsid w:val="00857CF0"/>
    <w:rsid w:val="00874444"/>
    <w:rsid w:val="009B1FD9"/>
    <w:rsid w:val="00A05C73"/>
    <w:rsid w:val="00A17575"/>
    <w:rsid w:val="00AA5BF9"/>
    <w:rsid w:val="00AD3747"/>
    <w:rsid w:val="00B91309"/>
    <w:rsid w:val="00C6684D"/>
    <w:rsid w:val="00DA7011"/>
    <w:rsid w:val="00DB7CDA"/>
    <w:rsid w:val="00DD5EB7"/>
    <w:rsid w:val="00E51016"/>
    <w:rsid w:val="00E66D5B"/>
    <w:rsid w:val="00E813F4"/>
    <w:rsid w:val="00EA1375"/>
    <w:rsid w:val="00FA1E40"/>
    <w:rsid w:val="00FA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1E44E4"/>
  <w15:chartTrackingRefBased/>
  <w15:docId w15:val="{CCB1D366-61D8-4357-9E7A-D707D3CE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857CF0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57CF0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4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685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94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66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12</TotalTime>
  <Pages>1</Pages>
  <Words>100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5</cp:revision>
  <cp:lastPrinted>2021-09-14T11:16:00Z</cp:lastPrinted>
  <dcterms:created xsi:type="dcterms:W3CDTF">2021-09-13T05:46:00Z</dcterms:created>
  <dcterms:modified xsi:type="dcterms:W3CDTF">2021-09-14T11:16:00Z</dcterms:modified>
</cp:coreProperties>
</file>